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抚顺市高校毕业生公积金贷款人员名单</w:t>
      </w:r>
    </w:p>
    <w:tbl>
      <w:tblPr>
        <w:tblStyle w:val="3"/>
        <w:tblpPr w:leftFromText="180" w:rightFromText="180" w:vertAnchor="page" w:horzAnchor="margin" w:tblpY="1717"/>
        <w:tblW w:w="158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701"/>
        <w:gridCol w:w="2126"/>
        <w:gridCol w:w="1276"/>
        <w:gridCol w:w="2409"/>
        <w:gridCol w:w="993"/>
        <w:gridCol w:w="1417"/>
        <w:gridCol w:w="340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4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就业单位</w:t>
            </w:r>
          </w:p>
        </w:tc>
        <w:tc>
          <w:tcPr>
            <w:tcW w:w="99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签订劳动合同时间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缴纳社保或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注册营业执照时间</w:t>
            </w:r>
          </w:p>
        </w:tc>
        <w:tc>
          <w:tcPr>
            <w:tcW w:w="34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申请人银行账号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3" w:type="dxa"/>
            <w:gridSpan w:val="10"/>
            <w:shd w:val="clear" w:color="auto" w:fill="auto"/>
            <w:noWrap w:val="0"/>
            <w:vAlign w:val="top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合计（元）：</w:t>
            </w:r>
          </w:p>
        </w:tc>
      </w:tr>
    </w:tbl>
    <w:p>
      <w:pPr>
        <w:jc w:val="left"/>
        <w:rPr>
          <w:rFonts w:hint="eastAsia" w:ascii="宋体" w:hAnsi="宋体"/>
          <w:sz w:val="24"/>
        </w:rPr>
      </w:pPr>
    </w:p>
    <w:p>
      <w:pPr>
        <w:jc w:val="left"/>
        <w:rPr>
          <w:rFonts w:hint="eastAsia" w:ascii="宋体" w:hAnsi="宋体"/>
          <w:sz w:val="24"/>
        </w:rPr>
      </w:pPr>
    </w:p>
    <w:p>
      <w:pPr>
        <w:jc w:val="left"/>
        <w:rPr>
          <w:rFonts w:ascii="宋体" w:hAnsi="宋体"/>
          <w:sz w:val="24"/>
        </w:rPr>
        <w:sectPr>
          <w:pgSz w:w="16838" w:h="11906" w:orient="landscape"/>
          <w:pgMar w:top="567" w:right="567" w:bottom="567" w:left="567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宋体" w:hAnsi="宋体"/>
          <w:sz w:val="24"/>
        </w:rPr>
        <w:t>此表一式2份（由县区汇总填报并附电子表格），市就业和人才服务中心一份，市财政局一份。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22461"/>
    <w:rsid w:val="44D2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2020-02-14T09:41:00Z</dcterms:created>
  <dc:creator>韩丽～晴晴mama</dc:creator>
  <cp:lastModifiedBy>韩丽～晴晴mama</cp:lastModifiedBy>
  <dcterms:modified xsi:type="dcterms:W3CDTF">2020-02-14T09:41:46Z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