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kern w:val="0"/>
          <w:sz w:val="44"/>
          <w:szCs w:val="44"/>
        </w:rPr>
        <w:t>用人单位吸纳高校毕业生就业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kern w:val="0"/>
          <w:sz w:val="44"/>
          <w:szCs w:val="44"/>
        </w:rPr>
        <w:t>社会保险补贴申请审核表</w:t>
      </w:r>
    </w:p>
    <w:bookmarkEnd w:id="0"/>
    <w:p>
      <w:pPr>
        <w:rPr>
          <w:rFonts w:hint="eastAsia"/>
        </w:rPr>
      </w:pPr>
      <w:r>
        <w:rPr>
          <w:rFonts w:hint="eastAsia"/>
        </w:rPr>
        <w:t>申请单位（公章）                                     申请日期：    年   月   日</w:t>
      </w: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1472"/>
        <w:gridCol w:w="1220"/>
        <w:gridCol w:w="176"/>
        <w:gridCol w:w="1619"/>
        <w:gridCol w:w="181"/>
        <w:gridCol w:w="1225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单位名称（全称）</w:t>
            </w:r>
          </w:p>
        </w:tc>
        <w:tc>
          <w:tcPr>
            <w:tcW w:w="7372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7372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营业执照编号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（民办非企登记号）</w:t>
            </w:r>
          </w:p>
        </w:tc>
        <w:tc>
          <w:tcPr>
            <w:tcW w:w="28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社会保险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登记号</w:t>
            </w:r>
          </w:p>
        </w:tc>
        <w:tc>
          <w:tcPr>
            <w:tcW w:w="288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8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行业类别</w:t>
            </w:r>
          </w:p>
        </w:tc>
        <w:tc>
          <w:tcPr>
            <w:tcW w:w="288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单位法人</w:t>
            </w:r>
          </w:p>
        </w:tc>
        <w:tc>
          <w:tcPr>
            <w:tcW w:w="28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88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8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银行</w:t>
            </w:r>
            <w:r>
              <w:rPr>
                <w:rFonts w:hint="eastAsia" w:ascii="宋体" w:hAnsi="宋体"/>
              </w:rPr>
              <w:t>账号</w:t>
            </w:r>
          </w:p>
        </w:tc>
        <w:tc>
          <w:tcPr>
            <w:tcW w:w="288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保险补贴比例及金额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养老（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%）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医疗（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%）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失业（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%）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工伤（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%）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生育（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保险补贴人数</w:t>
            </w:r>
          </w:p>
        </w:tc>
        <w:tc>
          <w:tcPr>
            <w:tcW w:w="269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保险补贴金额合计</w:t>
            </w: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</w:trPr>
        <w:tc>
          <w:tcPr>
            <w:tcW w:w="486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县（区）就业和人才服务机构意见：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公章：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年   月   日</w:t>
            </w:r>
          </w:p>
        </w:tc>
        <w:tc>
          <w:tcPr>
            <w:tcW w:w="468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市就业和人才服务中心意见：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公章：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</w:trPr>
        <w:tc>
          <w:tcPr>
            <w:tcW w:w="9540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市财政部门意见：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spacing w:line="44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经审核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（单位），符合企业吸纳</w:t>
            </w:r>
            <w:r>
              <w:rPr>
                <w:rFonts w:hint="eastAsia" w:ascii="宋体" w:hAnsi="宋体"/>
                <w:szCs w:val="21"/>
              </w:rPr>
              <w:t>高校毕业生就业社会保险补贴政策，同意给予社会保险补贴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>元。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left="7455" w:leftChars="1500" w:hanging="4305" w:hangingChars="20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                      公章：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     年   月   日</w:t>
            </w:r>
          </w:p>
        </w:tc>
      </w:tr>
    </w:tbl>
    <w:p>
      <w:p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注：此表一式三份。</w:t>
      </w:r>
      <w:r>
        <w:rPr>
          <w:rFonts w:hint="eastAsia" w:ascii="宋体" w:hAnsi="宋体"/>
        </w:rPr>
        <w:t>县（区）就业和人才服务机构、</w:t>
      </w:r>
      <w:r>
        <w:rPr>
          <w:rFonts w:hint="eastAsia"/>
        </w:rPr>
        <w:t>市就业和人才服务中心、市财政部门各留存一份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E2641"/>
    <w:rsid w:val="56C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2020-02-14T09:26:00Z</dcterms:created>
  <dc:creator>韩丽～晴晴mama</dc:creator>
  <cp:lastModifiedBy>韩丽～晴晴mama</cp:lastModifiedBy>
  <dcterms:modified xsi:type="dcterms:W3CDTF">2020-02-14T09:27:51Z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